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67F91" w14:textId="421F9803" w:rsidR="00224750" w:rsidRPr="00935AD9" w:rsidRDefault="00FF6FF3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>
        <w:rPr>
          <w:color w:val="000000"/>
          <w:sz w:val="28"/>
          <w:szCs w:val="28"/>
        </w:rPr>
        <w:t xml:space="preserve"> S.p.A.</w:t>
      </w:r>
    </w:p>
    <w:p w14:paraId="5C167F92" w14:textId="77777777" w:rsidR="00224750" w:rsidRPr="00935AD9" w:rsidRDefault="00490CCF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935AD9">
        <w:rPr>
          <w:b/>
          <w:color w:val="000000"/>
          <w:sz w:val="36"/>
          <w:szCs w:val="36"/>
        </w:rPr>
        <w:t>Dichiarazione di accessibilità</w:t>
      </w:r>
    </w:p>
    <w:p w14:paraId="5C167F93" w14:textId="77777777" w:rsidR="00224750" w:rsidRPr="00935AD9" w:rsidRDefault="00490CCF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935AD9">
        <w:rPr>
          <w:b/>
          <w:sz w:val="32"/>
          <w:szCs w:val="32"/>
        </w:rPr>
        <w:t>per i soggetti di cui all’art. 3 comma 1-bis della legge 9 gennaio 2004, n. 4</w:t>
      </w:r>
    </w:p>
    <w:p w14:paraId="5C167F94" w14:textId="77777777" w:rsidR="00224750" w:rsidRPr="00935AD9" w:rsidRDefault="00224750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C167F95" w14:textId="0B79048E" w:rsidR="00224750" w:rsidRDefault="00FF6FF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490CCF" w:rsidRPr="00935AD9">
        <w:rPr>
          <w:color w:val="000000"/>
          <w:sz w:val="24"/>
          <w:szCs w:val="24"/>
        </w:rPr>
        <w:t xml:space="preserve"> S.p.A. si impegna a rendere </w:t>
      </w:r>
      <w:r w:rsidR="00490CCF" w:rsidRPr="00935AD9">
        <w:rPr>
          <w:color w:val="000000"/>
          <w:sz w:val="23"/>
          <w:szCs w:val="23"/>
        </w:rPr>
        <w:t xml:space="preserve">il proprio sito web </w:t>
      </w:r>
      <w:r w:rsidR="00490CCF" w:rsidRPr="00935AD9">
        <w:rPr>
          <w:color w:val="000000"/>
          <w:sz w:val="24"/>
          <w:szCs w:val="24"/>
        </w:rPr>
        <w:t>accessibile, conformemente alla legge 9 gennaio 2004, n. 4.</w:t>
      </w:r>
    </w:p>
    <w:p w14:paraId="5C167F96" w14:textId="77166B78" w:rsidR="00224750" w:rsidRPr="00AE5759" w:rsidRDefault="00490CCF" w:rsidP="00AE5759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</w:rPr>
      </w:pPr>
      <w:r>
        <w:rPr>
          <w:color w:val="000000"/>
          <w:sz w:val="24"/>
          <w:szCs w:val="24"/>
        </w:rPr>
        <w:t xml:space="preserve">La presente dichiarazione di accessibilità è relativa </w:t>
      </w:r>
      <w:r w:rsidR="00D71F55" w:rsidRPr="00D71F55">
        <w:rPr>
          <w:color w:val="000000"/>
          <w:sz w:val="24"/>
          <w:szCs w:val="24"/>
        </w:rPr>
        <w:t>sito web "</w:t>
      </w:r>
      <w:proofErr w:type="spellStart"/>
      <w:r w:rsidR="00C21138">
        <w:rPr>
          <w:color w:val="000000"/>
          <w:sz w:val="24"/>
          <w:szCs w:val="24"/>
        </w:rPr>
        <w:t>DataSoil</w:t>
      </w:r>
      <w:proofErr w:type="spellEnd"/>
      <w:r w:rsidR="00D71F55" w:rsidRPr="00D71F55">
        <w:rPr>
          <w:color w:val="000000"/>
          <w:sz w:val="24"/>
          <w:szCs w:val="24"/>
        </w:rPr>
        <w:t xml:space="preserve">" </w:t>
      </w:r>
      <w:r w:rsidR="00D71F55" w:rsidRPr="00AE5759">
        <w:rPr>
          <w:color w:val="000000"/>
          <w:sz w:val="24"/>
          <w:szCs w:val="24"/>
        </w:rPr>
        <w:t>(</w:t>
      </w:r>
      <w:r w:rsidR="00C21138" w:rsidRPr="00C21138">
        <w:rPr>
          <w:color w:val="000000"/>
          <w:sz w:val="24"/>
          <w:szCs w:val="24"/>
        </w:rPr>
        <w:t>https://datasoil.it/</w:t>
      </w:r>
      <w:r w:rsidR="00D71F55" w:rsidRPr="00AE5759">
        <w:rPr>
          <w:color w:val="000000"/>
          <w:sz w:val="24"/>
          <w:szCs w:val="24"/>
        </w:rPr>
        <w:t>).</w:t>
      </w:r>
    </w:p>
    <w:p w14:paraId="25307B55" w14:textId="77777777" w:rsidR="00D71F55" w:rsidRDefault="00D71F55" w:rsidP="00612042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  <w:sz w:val="24"/>
          <w:szCs w:val="24"/>
        </w:rPr>
      </w:pPr>
    </w:p>
    <w:p w14:paraId="5C167F9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5C167F98" w14:textId="77777777" w:rsidR="00224750" w:rsidRPr="00AE5759" w:rsidRDefault="00490CCF">
      <w:pPr>
        <w:spacing w:before="21"/>
        <w:ind w:left="115"/>
        <w:rPr>
          <w:sz w:val="24"/>
          <w:szCs w:val="24"/>
        </w:rPr>
      </w:pPr>
      <w:r w:rsidRPr="00AE5759">
        <w:rPr>
          <w:sz w:val="24"/>
          <w:szCs w:val="24"/>
        </w:rPr>
        <w:t>Parzialmente conforme.</w:t>
      </w:r>
    </w:p>
    <w:p w14:paraId="5C167F99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7FE38E77" w14:textId="77777777" w:rsidR="00D653CA" w:rsidRDefault="00D653CA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</w:p>
    <w:p w14:paraId="5C167F9A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C167F9C" w14:textId="538ACD4D" w:rsidR="00224750" w:rsidRDefault="00490CCF" w:rsidP="00AE5759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935AD9">
        <w:rPr>
          <w:sz w:val="24"/>
          <w:szCs w:val="24"/>
        </w:rPr>
        <w:t>I contenuti di seguito indicati non sono accessibili per il seguente motivo:</w:t>
      </w:r>
      <w:r w:rsidR="00AE5759">
        <w:rPr>
          <w:sz w:val="24"/>
          <w:szCs w:val="24"/>
        </w:rPr>
        <w:t xml:space="preserve"> </w:t>
      </w:r>
      <w:r w:rsidRPr="00935AD9">
        <w:rPr>
          <w:sz w:val="24"/>
          <w:szCs w:val="24"/>
        </w:rPr>
        <w:t>inosservanza della legge 9 gennaio 2004, n. 4.</w:t>
      </w:r>
    </w:p>
    <w:p w14:paraId="1088EA8C" w14:textId="77777777" w:rsidR="001E5731" w:rsidRDefault="001E5731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6C7E634" w14:textId="77777777" w:rsidR="00601567" w:rsidRDefault="00490CCF" w:rsidP="00601567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935AD9">
        <w:rPr>
          <w:sz w:val="23"/>
          <w:szCs w:val="23"/>
        </w:rPr>
        <w:t>Le verifiche tecniche sono state eseguite su un campione rappresentativo del dominio, di seguito sono elencati i contenuti non accessibili per i quali</w:t>
      </w:r>
      <w:r>
        <w:rPr>
          <w:sz w:val="23"/>
          <w:szCs w:val="23"/>
        </w:rPr>
        <w:t xml:space="preserve"> le persone con disabilità potrebbero incontrare difficoltà:</w:t>
      </w:r>
    </w:p>
    <w:p w14:paraId="3F1D3FD0" w14:textId="2B665F77" w:rsidR="00601567" w:rsidRPr="00601567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C.9.1.1.1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Alcuni contenuti non testuali presentati all'utente non hanno un'alternativa testuale equivalente.</w:t>
      </w:r>
    </w:p>
    <w:p w14:paraId="2E446237" w14:textId="0DE5B5B2" w:rsidR="00601567" w:rsidRPr="009E50D5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C.9.1.3.1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La struttura e le relazioni tra elementi non sono determinate programmaticamente o mancano di testo alternativo adeguato.</w:t>
      </w:r>
    </w:p>
    <w:p w14:paraId="07842E9B" w14:textId="368E6DAE" w:rsidR="00982B4E" w:rsidRPr="00982B4E" w:rsidRDefault="009E50D5" w:rsidP="00BB6A8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982B4E">
        <w:rPr>
          <w:sz w:val="24"/>
          <w:szCs w:val="24"/>
        </w:rPr>
        <w:t>C.9.1.</w:t>
      </w:r>
      <w:r w:rsidR="00982B4E" w:rsidRPr="00982B4E">
        <w:rPr>
          <w:sz w:val="24"/>
          <w:szCs w:val="24"/>
        </w:rPr>
        <w:t>4.1</w:t>
      </w:r>
      <w:r w:rsidR="00143D62" w:rsidRPr="00982B4E">
        <w:rPr>
          <w:sz w:val="24"/>
          <w:szCs w:val="24"/>
        </w:rPr>
        <w:t xml:space="preserve"> </w:t>
      </w:r>
      <w:r w:rsidR="00982B4E">
        <w:rPr>
          <w:sz w:val="24"/>
          <w:szCs w:val="24"/>
        </w:rPr>
        <w:t>–</w:t>
      </w:r>
      <w:r w:rsidRPr="00982B4E">
        <w:rPr>
          <w:sz w:val="24"/>
          <w:szCs w:val="24"/>
        </w:rPr>
        <w:t xml:space="preserve"> </w:t>
      </w:r>
      <w:r w:rsidR="00982B4E">
        <w:rPr>
          <w:sz w:val="24"/>
          <w:szCs w:val="24"/>
        </w:rPr>
        <w:t xml:space="preserve">Per alcuni componenti, </w:t>
      </w:r>
      <w:r w:rsidR="00982B4E" w:rsidRPr="00982B4E">
        <w:rPr>
          <w:sz w:val="24"/>
          <w:szCs w:val="24"/>
        </w:rPr>
        <w:t xml:space="preserve">il colore </w:t>
      </w:r>
      <w:r w:rsidR="00982B4E">
        <w:rPr>
          <w:sz w:val="24"/>
          <w:szCs w:val="24"/>
        </w:rPr>
        <w:t>è</w:t>
      </w:r>
      <w:r w:rsidR="00982B4E" w:rsidRPr="00982B4E">
        <w:rPr>
          <w:sz w:val="24"/>
          <w:szCs w:val="24"/>
        </w:rPr>
        <w:t xml:space="preserve"> l'unico mezzo utilizzato per trasmettere informazioni</w:t>
      </w:r>
      <w:r w:rsidR="00982B4E">
        <w:rPr>
          <w:sz w:val="24"/>
          <w:szCs w:val="24"/>
        </w:rPr>
        <w:t>.</w:t>
      </w:r>
    </w:p>
    <w:p w14:paraId="0E97C05B" w14:textId="2C7B0BE6" w:rsidR="00601567" w:rsidRPr="00982B4E" w:rsidRDefault="00601567" w:rsidP="00BB6A8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982B4E">
        <w:rPr>
          <w:sz w:val="24"/>
          <w:szCs w:val="24"/>
        </w:rPr>
        <w:t>C.9.1.4.3</w:t>
      </w:r>
      <w:r w:rsidR="00143D62" w:rsidRPr="00982B4E">
        <w:rPr>
          <w:sz w:val="24"/>
          <w:szCs w:val="24"/>
        </w:rPr>
        <w:t xml:space="preserve"> - </w:t>
      </w:r>
      <w:r w:rsidRPr="00982B4E">
        <w:rPr>
          <w:sz w:val="24"/>
          <w:szCs w:val="24"/>
        </w:rPr>
        <w:t>La rappresentazione visiva di testi e immagini non soddisfa sempre il rapporto minimo di contrasto richiesto.</w:t>
      </w:r>
    </w:p>
    <w:p w14:paraId="087AB8E9" w14:textId="30DBE4AD" w:rsidR="008C1C71" w:rsidRPr="00B00104" w:rsidRDefault="00601567" w:rsidP="004F74B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601567">
        <w:rPr>
          <w:sz w:val="24"/>
          <w:szCs w:val="24"/>
        </w:rPr>
        <w:t>C.9.2.4.1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Mancanza di un meccanismo per saltare direttamente ai contenuti principali in alcune pagine.</w:t>
      </w:r>
    </w:p>
    <w:p w14:paraId="4D651A34" w14:textId="213FA8B5" w:rsidR="00B00104" w:rsidRPr="00053C20" w:rsidRDefault="00B00104" w:rsidP="004F74B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>
        <w:rPr>
          <w:sz w:val="24"/>
          <w:szCs w:val="24"/>
        </w:rPr>
        <w:t xml:space="preserve">C.9.2.4.3 – L’ordine della tabulazione </w:t>
      </w:r>
      <w:r w:rsidR="00053C20">
        <w:rPr>
          <w:sz w:val="24"/>
          <w:szCs w:val="24"/>
        </w:rPr>
        <w:t>non è sempre logico e coerente con la disposizione degli elementi sulla pagina.</w:t>
      </w:r>
    </w:p>
    <w:p w14:paraId="53B15A4E" w14:textId="3E75ACFD" w:rsidR="00053C20" w:rsidRPr="00053C20" w:rsidRDefault="00053C20" w:rsidP="004F74B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>
        <w:rPr>
          <w:sz w:val="24"/>
          <w:szCs w:val="24"/>
        </w:rPr>
        <w:t>C.9.3.3.1 – Nella compilazione dei moduli, il sistema non identifica gli errori e non fornisce messaggi chiari che spiegano il problema.</w:t>
      </w:r>
    </w:p>
    <w:p w14:paraId="41E711B3" w14:textId="30C2F2D4" w:rsidR="00053C20" w:rsidRPr="00886019" w:rsidRDefault="00053C20" w:rsidP="004F74B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>
        <w:rPr>
          <w:sz w:val="24"/>
          <w:szCs w:val="24"/>
        </w:rPr>
        <w:lastRenderedPageBreak/>
        <w:t xml:space="preserve">C.9.3.3.2 </w:t>
      </w:r>
      <w:r w:rsidR="0088601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6019">
        <w:rPr>
          <w:sz w:val="24"/>
          <w:szCs w:val="24"/>
        </w:rPr>
        <w:t>Nella compilazione dei moduli, quando si verifica un errore, il sistema non fornisce suggerimenti su come correggere l’errore.</w:t>
      </w:r>
    </w:p>
    <w:p w14:paraId="7AEC46F5" w14:textId="42F3D8A7" w:rsidR="00DC3FB8" w:rsidRPr="00DC3FB8" w:rsidRDefault="00886019" w:rsidP="00DC3FB8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>
        <w:rPr>
          <w:sz w:val="24"/>
          <w:szCs w:val="24"/>
        </w:rPr>
        <w:t xml:space="preserve">C.9.3.3.3 </w:t>
      </w:r>
      <w:r w:rsidR="00DC3FB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C3FB8">
        <w:rPr>
          <w:sz w:val="24"/>
          <w:szCs w:val="24"/>
        </w:rPr>
        <w:t>I campi di input non sono sempre correttamente etichettati.</w:t>
      </w:r>
    </w:p>
    <w:p w14:paraId="639ED0EC" w14:textId="5B2063A8" w:rsidR="00601567" w:rsidRPr="00601567" w:rsidRDefault="00601567" w:rsidP="00601567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4"/>
          <w:szCs w:val="24"/>
        </w:rPr>
      </w:pPr>
      <w:r w:rsidRPr="00601567">
        <w:rPr>
          <w:sz w:val="24"/>
          <w:szCs w:val="24"/>
        </w:rPr>
        <w:t>C.9.4.1.2</w:t>
      </w:r>
      <w:r w:rsidR="00143D62">
        <w:rPr>
          <w:sz w:val="24"/>
          <w:szCs w:val="24"/>
        </w:rPr>
        <w:t xml:space="preserve"> - </w:t>
      </w:r>
      <w:r w:rsidRPr="00601567">
        <w:rPr>
          <w:sz w:val="24"/>
          <w:szCs w:val="24"/>
        </w:rPr>
        <w:t>Alcuni componenti interattivi, come pulsanti o campi di modulo, non includono correttamente gli attributi relativi al nome, ruolo e valore. Questo causa difficoltà per gli utenti che utilizzano tecnologie assistive nell'interpretare correttamente questi elementi, ostacolando l'uso efficace del sito.</w:t>
      </w:r>
    </w:p>
    <w:p w14:paraId="196F94C4" w14:textId="04C9DBD7" w:rsidR="00C27C56" w:rsidRPr="00601567" w:rsidRDefault="00C27C56" w:rsidP="00601567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C27C56">
        <w:rPr>
          <w:sz w:val="24"/>
          <w:szCs w:val="24"/>
        </w:rPr>
        <w:t>Non sono state predisposte alternative accessibili in quanto sono state pianificate azioni specifiche per la risoluzione delle problematiche riscontrate.</w:t>
      </w:r>
    </w:p>
    <w:p w14:paraId="5C167FB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0B9FF63C" w14:textId="08170DA3" w:rsidR="00143D62" w:rsidRDefault="00143D62" w:rsidP="7034E33C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bookmarkStart w:id="4" w:name="bookmark=id.tyjcwt"/>
      <w:bookmarkEnd w:id="4"/>
      <w:r w:rsidRPr="7034E33C">
        <w:rPr>
          <w:color w:val="000000" w:themeColor="text1"/>
          <w:sz w:val="24"/>
          <w:szCs w:val="24"/>
        </w:rPr>
        <w:t xml:space="preserve">La presente dichiarazione è stata redatta il </w:t>
      </w:r>
      <w:r w:rsidR="00DC3FB8">
        <w:rPr>
          <w:color w:val="000000" w:themeColor="text1"/>
          <w:sz w:val="24"/>
          <w:szCs w:val="24"/>
        </w:rPr>
        <w:t>09</w:t>
      </w:r>
      <w:r w:rsidR="6B486AF3" w:rsidRPr="7034E33C">
        <w:rPr>
          <w:color w:val="000000" w:themeColor="text1"/>
          <w:sz w:val="24"/>
          <w:szCs w:val="24"/>
        </w:rPr>
        <w:t>/0</w:t>
      </w:r>
      <w:r w:rsidR="00DC3FB8">
        <w:rPr>
          <w:color w:val="000000" w:themeColor="text1"/>
          <w:sz w:val="24"/>
          <w:szCs w:val="24"/>
        </w:rPr>
        <w:t>4</w:t>
      </w:r>
      <w:r w:rsidR="6B486AF3" w:rsidRPr="7034E33C">
        <w:rPr>
          <w:color w:val="000000" w:themeColor="text1"/>
          <w:sz w:val="24"/>
          <w:szCs w:val="24"/>
        </w:rPr>
        <w:t>/2025.</w:t>
      </w:r>
    </w:p>
    <w:p w14:paraId="12B6114C" w14:textId="77777777" w:rsidR="00143D62" w:rsidRDefault="00143D62" w:rsidP="00143D62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6DC25E9B" w14:textId="31A2A9B8" w:rsidR="00143D62" w:rsidRDefault="00143D62" w:rsidP="7034E33C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 xml:space="preserve">La dichiarazione è stata aggiornata il </w:t>
      </w:r>
      <w:r w:rsidR="00B27C6D">
        <w:rPr>
          <w:color w:val="000000" w:themeColor="text1"/>
          <w:sz w:val="24"/>
          <w:szCs w:val="24"/>
        </w:rPr>
        <w:t>28</w:t>
      </w:r>
      <w:r w:rsidR="50C81E59" w:rsidRPr="7034E33C">
        <w:rPr>
          <w:color w:val="000000" w:themeColor="text1"/>
          <w:sz w:val="24"/>
          <w:szCs w:val="24"/>
        </w:rPr>
        <w:t>/0</w:t>
      </w:r>
      <w:r w:rsidR="00B27C6D">
        <w:rPr>
          <w:color w:val="000000" w:themeColor="text1"/>
          <w:sz w:val="24"/>
          <w:szCs w:val="24"/>
        </w:rPr>
        <w:t>8</w:t>
      </w:r>
      <w:r w:rsidR="50C81E59" w:rsidRPr="7034E33C">
        <w:rPr>
          <w:color w:val="000000" w:themeColor="text1"/>
          <w:sz w:val="24"/>
          <w:szCs w:val="24"/>
        </w:rPr>
        <w:t>/202</w:t>
      </w:r>
      <w:r w:rsidR="00B27C6D">
        <w:rPr>
          <w:color w:val="000000" w:themeColor="text1"/>
          <w:sz w:val="24"/>
          <w:szCs w:val="24"/>
        </w:rPr>
        <w:t>6</w:t>
      </w:r>
      <w:r w:rsidR="50C81E59" w:rsidRPr="7034E33C">
        <w:rPr>
          <w:color w:val="000000" w:themeColor="text1"/>
          <w:sz w:val="24"/>
          <w:szCs w:val="24"/>
        </w:rPr>
        <w:t>.</w:t>
      </w:r>
    </w:p>
    <w:p w14:paraId="5C167FBB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10766DA4" w14:textId="3650A80A" w:rsidR="00F262FF" w:rsidRDefault="00380088" w:rsidP="3076412A">
      <w:pPr>
        <w:spacing w:before="157"/>
        <w:jc w:val="both"/>
        <w:rPr>
          <w:rStyle w:val="Collegamentoipertestuale"/>
          <w:sz w:val="24"/>
          <w:szCs w:val="24"/>
        </w:rPr>
      </w:pPr>
      <w:bookmarkStart w:id="5" w:name="bookmark=id.3dy6vkm"/>
      <w:bookmarkStart w:id="6" w:name="_Hlk168910176"/>
      <w:bookmarkEnd w:id="5"/>
      <w:r w:rsidRPr="3076412A">
        <w:rPr>
          <w:sz w:val="24"/>
          <w:szCs w:val="24"/>
        </w:rPr>
        <w:t xml:space="preserve">È possibile segnalare eventuali non conformità ai principi di accessibilità </w:t>
      </w:r>
      <w:r w:rsidR="00F262FF" w:rsidRPr="3076412A">
        <w:rPr>
          <w:sz w:val="24"/>
          <w:szCs w:val="24"/>
        </w:rPr>
        <w:t xml:space="preserve">al seguente indirizzo di posta elettronica dedicato: </w:t>
      </w:r>
      <w:hyperlink r:id="rId11">
        <w:r w:rsidR="49AFAF50" w:rsidRPr="3076412A">
          <w:rPr>
            <w:rStyle w:val="Collegamentoipertestuale"/>
            <w:sz w:val="24"/>
            <w:szCs w:val="24"/>
          </w:rPr>
          <w:t>web_accessibility@efmnet.com</w:t>
        </w:r>
      </w:hyperlink>
    </w:p>
    <w:p w14:paraId="092A6983" w14:textId="2A58D5F1" w:rsidR="00380088" w:rsidRPr="00380088" w:rsidRDefault="00380088" w:rsidP="00380088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left="115" w:right="120"/>
        <w:jc w:val="both"/>
        <w:rPr>
          <w:sz w:val="24"/>
          <w:szCs w:val="24"/>
          <w:highlight w:val="yellow"/>
        </w:rPr>
      </w:pPr>
    </w:p>
    <w:bookmarkEnd w:id="6"/>
    <w:p w14:paraId="5C167FBD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C167FBE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5C167FBF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b/>
          <w:color w:val="000000"/>
          <w:sz w:val="28"/>
          <w:szCs w:val="28"/>
        </w:rPr>
      </w:pPr>
      <w:bookmarkStart w:id="7" w:name="bookmark=id.1t3h5sf" w:colFirst="0" w:colLast="0"/>
      <w:bookmarkEnd w:id="7"/>
      <w:r>
        <w:rPr>
          <w:b/>
          <w:color w:val="000000"/>
          <w:sz w:val="28"/>
          <w:szCs w:val="28"/>
        </w:rPr>
        <w:t>Informazioni sul sito web</w:t>
      </w:r>
    </w:p>
    <w:p w14:paraId="59A9D241" w14:textId="0E862A1D" w:rsidR="003320C6" w:rsidRDefault="00490CCF" w:rsidP="7034E33C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7034E33C">
        <w:rPr>
          <w:color w:val="000000" w:themeColor="text1"/>
          <w:sz w:val="24"/>
          <w:szCs w:val="24"/>
        </w:rPr>
        <w:t xml:space="preserve">Data pubblicazione sito web: </w:t>
      </w:r>
      <w:r w:rsidR="003F476F" w:rsidRPr="003F476F">
        <w:rPr>
          <w:color w:val="000000" w:themeColor="text1"/>
          <w:sz w:val="24"/>
          <w:szCs w:val="24"/>
        </w:rPr>
        <w:t>07</w:t>
      </w:r>
      <w:r w:rsidR="001A5BA8">
        <w:rPr>
          <w:color w:val="000000" w:themeColor="text1"/>
          <w:sz w:val="24"/>
          <w:szCs w:val="24"/>
        </w:rPr>
        <w:t>/</w:t>
      </w:r>
      <w:r w:rsidR="003F476F" w:rsidRPr="003F476F">
        <w:rPr>
          <w:color w:val="000000" w:themeColor="text1"/>
          <w:sz w:val="24"/>
          <w:szCs w:val="24"/>
        </w:rPr>
        <w:t>04</w:t>
      </w:r>
      <w:r w:rsidR="1AB817D6" w:rsidRPr="003F476F">
        <w:rPr>
          <w:color w:val="000000" w:themeColor="text1"/>
          <w:sz w:val="24"/>
          <w:szCs w:val="24"/>
        </w:rPr>
        <w:t>/202</w:t>
      </w:r>
      <w:r w:rsidR="003F476F" w:rsidRPr="003F476F">
        <w:rPr>
          <w:color w:val="000000" w:themeColor="text1"/>
          <w:sz w:val="24"/>
          <w:szCs w:val="24"/>
        </w:rPr>
        <w:t>5</w:t>
      </w:r>
    </w:p>
    <w:p w14:paraId="5C167FC0" w14:textId="4E41D8AA" w:rsidR="00224750" w:rsidRDefault="00490CCF" w:rsidP="0CCF8FB4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0CCF8FB4">
        <w:rPr>
          <w:color w:val="000000" w:themeColor="text1"/>
          <w:sz w:val="24"/>
          <w:szCs w:val="24"/>
        </w:rPr>
        <w:t xml:space="preserve">Sono stati effettuati i test di usabilità: </w:t>
      </w:r>
      <w:r w:rsidRPr="0CCF8FB4">
        <w:rPr>
          <w:sz w:val="24"/>
          <w:szCs w:val="24"/>
        </w:rPr>
        <w:t>no</w:t>
      </w:r>
    </w:p>
    <w:p w14:paraId="5C167FC1" w14:textId="34F992F9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CMS utilizzato per il sito web:</w:t>
      </w:r>
      <w:r w:rsidR="003320C6">
        <w:rPr>
          <w:color w:val="000000"/>
          <w:sz w:val="24"/>
          <w:szCs w:val="24"/>
        </w:rPr>
        <w:t xml:space="preserve"> </w:t>
      </w:r>
      <w:r w:rsidR="00601567">
        <w:rPr>
          <w:color w:val="000000"/>
          <w:sz w:val="24"/>
          <w:szCs w:val="24"/>
        </w:rPr>
        <w:t>Wordpress</w:t>
      </w:r>
    </w:p>
    <w:p w14:paraId="5C167FC2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8" w:name="bookmark=id.4d34og8" w:colFirst="0" w:colLast="0"/>
      <w:bookmarkEnd w:id="8"/>
      <w:r>
        <w:rPr>
          <w:b/>
          <w:color w:val="000000"/>
          <w:sz w:val="28"/>
          <w:szCs w:val="28"/>
        </w:rPr>
        <w:t>Informazioni sulla struttura</w:t>
      </w:r>
    </w:p>
    <w:p w14:paraId="00365745" w14:textId="77777777" w:rsidR="00DC3FB8" w:rsidRDefault="00490CCF" w:rsidP="00DC3F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00DC3FB8">
        <w:rPr>
          <w:color w:val="000000" w:themeColor="text1"/>
          <w:sz w:val="24"/>
          <w:szCs w:val="24"/>
        </w:rPr>
        <w:t xml:space="preserve">Il numero di dipendenti con disabilità presenti in </w:t>
      </w:r>
      <w:proofErr w:type="spellStart"/>
      <w:r w:rsidR="00601567" w:rsidRPr="00DC3FB8">
        <w:rPr>
          <w:color w:val="000000" w:themeColor="text1"/>
          <w:sz w:val="24"/>
          <w:szCs w:val="24"/>
        </w:rPr>
        <w:t>eFM</w:t>
      </w:r>
      <w:proofErr w:type="spellEnd"/>
      <w:r w:rsidRPr="00DC3FB8">
        <w:rPr>
          <w:color w:val="000000" w:themeColor="text1"/>
          <w:sz w:val="24"/>
          <w:szCs w:val="24"/>
        </w:rPr>
        <w:t>:</w:t>
      </w:r>
      <w:r w:rsidR="677F041A" w:rsidRPr="00DC3FB8">
        <w:rPr>
          <w:color w:val="000000" w:themeColor="text1"/>
          <w:sz w:val="24"/>
          <w:szCs w:val="24"/>
        </w:rPr>
        <w:t xml:space="preserve"> 13</w:t>
      </w:r>
    </w:p>
    <w:p w14:paraId="5C167FC4" w14:textId="7AD95F9F" w:rsidR="00224750" w:rsidRPr="00DC3FB8" w:rsidRDefault="00490CCF" w:rsidP="00DC3F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00DC3FB8">
        <w:rPr>
          <w:color w:val="000000" w:themeColor="text1"/>
          <w:sz w:val="24"/>
          <w:szCs w:val="24"/>
        </w:rPr>
        <w:t>Il numero di postazioni di lavoro per dipendenti con disabilità:</w:t>
      </w:r>
      <w:r w:rsidR="48BEC83B" w:rsidRPr="00DC3FB8">
        <w:rPr>
          <w:color w:val="000000" w:themeColor="text1"/>
          <w:sz w:val="24"/>
          <w:szCs w:val="24"/>
        </w:rPr>
        <w:t xml:space="preserve"> -</w:t>
      </w:r>
    </w:p>
    <w:sectPr w:rsidR="00224750" w:rsidRPr="00DC3FB8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0A1A1" w14:textId="77777777" w:rsidR="00090F6E" w:rsidRDefault="00090F6E">
      <w:r>
        <w:separator/>
      </w:r>
    </w:p>
  </w:endnote>
  <w:endnote w:type="continuationSeparator" w:id="0">
    <w:p w14:paraId="551E42EE" w14:textId="77777777" w:rsidR="00090F6E" w:rsidRDefault="00090F6E">
      <w:r>
        <w:continuationSeparator/>
      </w:r>
    </w:p>
  </w:endnote>
  <w:endnote w:type="continuationNotice" w:id="1">
    <w:p w14:paraId="1A9B03D4" w14:textId="77777777" w:rsidR="00090F6E" w:rsidRDefault="00090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67FC5" w14:textId="77777777" w:rsidR="00224750" w:rsidRDefault="00490C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C167FC6" wp14:editId="5C167FC7">
              <wp:simplePos x="0" y="0"/>
              <wp:positionH relativeFrom="column">
                <wp:posOffset>6273800</wp:posOffset>
              </wp:positionH>
              <wp:positionV relativeFrom="paragraph">
                <wp:posOffset>9537700</wp:posOffset>
              </wp:positionV>
              <wp:extent cx="185420" cy="1968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7FC8" w14:textId="77777777" w:rsidR="00224750" w:rsidRDefault="00490CCF">
                          <w:pPr>
                            <w:spacing w:line="260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3" style="position:absolute;margin-left:494pt;margin-top:751pt;width:14.6pt;height:15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C167FC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uJGmV+UAAAATAQAADwAAAAAAAAAAAAAAAAAKBAAAZHJz&#13;&#10;L2Rvd25yZXYueG1sUEsFBgAAAAAEAAQA8wAAABwFAAAAAA==&#13;&#10;">
              <v:textbox inset="0,0,0,0">
                <w:txbxContent>
                  <w:p w:rsidR="00224750" w:rsidRDefault="00490CCF" w14:paraId="5C167FC8" w14:textId="77777777">
                    <w:pPr>
                      <w:spacing w:line="260" w:lineRule="auto"/>
                      <w:ind w:left="60" w:firstLine="6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5B292" w14:textId="77777777" w:rsidR="00090F6E" w:rsidRDefault="00090F6E">
      <w:r>
        <w:separator/>
      </w:r>
    </w:p>
  </w:footnote>
  <w:footnote w:type="continuationSeparator" w:id="0">
    <w:p w14:paraId="472F7F09" w14:textId="77777777" w:rsidR="00090F6E" w:rsidRDefault="00090F6E">
      <w:r>
        <w:continuationSeparator/>
      </w:r>
    </w:p>
  </w:footnote>
  <w:footnote w:type="continuationNotice" w:id="1">
    <w:p w14:paraId="40608747" w14:textId="77777777" w:rsidR="00090F6E" w:rsidRDefault="00090F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048BC"/>
    <w:multiLevelType w:val="multilevel"/>
    <w:tmpl w:val="3B606546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CC4F45"/>
    <w:multiLevelType w:val="hybridMultilevel"/>
    <w:tmpl w:val="DE748A30"/>
    <w:lvl w:ilvl="0" w:tplc="AD727578">
      <w:start w:val="6"/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518C2BCC"/>
    <w:multiLevelType w:val="hybridMultilevel"/>
    <w:tmpl w:val="E7DA159E"/>
    <w:lvl w:ilvl="0" w:tplc="0410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3" w15:restartNumberingAfterBreak="0">
    <w:nsid w:val="6627453F"/>
    <w:multiLevelType w:val="multilevel"/>
    <w:tmpl w:val="7BB4255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num w:numId="1" w16cid:durableId="1957909911">
    <w:abstractNumId w:val="3"/>
  </w:num>
  <w:num w:numId="2" w16cid:durableId="413235953">
    <w:abstractNumId w:val="0"/>
  </w:num>
  <w:num w:numId="3" w16cid:durableId="1968850256">
    <w:abstractNumId w:val="1"/>
  </w:num>
  <w:num w:numId="4" w16cid:durableId="1704018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50"/>
    <w:rsid w:val="0002746A"/>
    <w:rsid w:val="00053C20"/>
    <w:rsid w:val="00066E4B"/>
    <w:rsid w:val="00090F6E"/>
    <w:rsid w:val="000E6477"/>
    <w:rsid w:val="00143D62"/>
    <w:rsid w:val="00161206"/>
    <w:rsid w:val="00173994"/>
    <w:rsid w:val="001A5BA8"/>
    <w:rsid w:val="001E5731"/>
    <w:rsid w:val="00224750"/>
    <w:rsid w:val="003320C6"/>
    <w:rsid w:val="00380088"/>
    <w:rsid w:val="00382CB4"/>
    <w:rsid w:val="003971CA"/>
    <w:rsid w:val="003D041F"/>
    <w:rsid w:val="003F476F"/>
    <w:rsid w:val="0046781C"/>
    <w:rsid w:val="00490CCF"/>
    <w:rsid w:val="004B7CA6"/>
    <w:rsid w:val="004C7A2F"/>
    <w:rsid w:val="004F74BD"/>
    <w:rsid w:val="005179FE"/>
    <w:rsid w:val="00601567"/>
    <w:rsid w:val="00612042"/>
    <w:rsid w:val="006260C7"/>
    <w:rsid w:val="00626189"/>
    <w:rsid w:val="007208FA"/>
    <w:rsid w:val="007371C9"/>
    <w:rsid w:val="00837DDF"/>
    <w:rsid w:val="00886019"/>
    <w:rsid w:val="00892663"/>
    <w:rsid w:val="008C1C71"/>
    <w:rsid w:val="00900A51"/>
    <w:rsid w:val="00935AD9"/>
    <w:rsid w:val="00982B4E"/>
    <w:rsid w:val="00986FFA"/>
    <w:rsid w:val="009A01AA"/>
    <w:rsid w:val="009B5F19"/>
    <w:rsid w:val="009D5565"/>
    <w:rsid w:val="009E2C1D"/>
    <w:rsid w:val="009E50D5"/>
    <w:rsid w:val="00A44245"/>
    <w:rsid w:val="00A72387"/>
    <w:rsid w:val="00AE5759"/>
    <w:rsid w:val="00B00104"/>
    <w:rsid w:val="00B27C6D"/>
    <w:rsid w:val="00C16000"/>
    <w:rsid w:val="00C174B4"/>
    <w:rsid w:val="00C21138"/>
    <w:rsid w:val="00C27C56"/>
    <w:rsid w:val="00D653CA"/>
    <w:rsid w:val="00D71F55"/>
    <w:rsid w:val="00DB3C62"/>
    <w:rsid w:val="00DC3FB8"/>
    <w:rsid w:val="00F1645D"/>
    <w:rsid w:val="00F22CE1"/>
    <w:rsid w:val="00F23599"/>
    <w:rsid w:val="00F262FF"/>
    <w:rsid w:val="00F3026B"/>
    <w:rsid w:val="00F40225"/>
    <w:rsid w:val="00FF6FF3"/>
    <w:rsid w:val="0CCF8FB4"/>
    <w:rsid w:val="1AB817D6"/>
    <w:rsid w:val="3076412A"/>
    <w:rsid w:val="362C4F6B"/>
    <w:rsid w:val="3BC5A42B"/>
    <w:rsid w:val="41C4DCBA"/>
    <w:rsid w:val="48BEC83B"/>
    <w:rsid w:val="49AFAF50"/>
    <w:rsid w:val="50C81E59"/>
    <w:rsid w:val="677F041A"/>
    <w:rsid w:val="6B486AF3"/>
    <w:rsid w:val="7034E33C"/>
    <w:rsid w:val="72DD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7F91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120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0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6189"/>
  </w:style>
  <w:style w:type="paragraph" w:styleId="Pidipagina">
    <w:name w:val="footer"/>
    <w:basedOn w:val="Normale"/>
    <w:link w:val="Pidipagina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6189"/>
  </w:style>
  <w:style w:type="table" w:customStyle="1" w:styleId="TableNormal1">
    <w:name w:val="Table Normal1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C27C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7C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7C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7C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7C56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FF6F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6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+eypK8BHcqMo+I401Hoa0HK5cQ==">CgMxLjAyCWlkLmdqZGd4czIKaWQuMzBqMHpsbDIKaWQuMWZvYjl0ZTIKaWQuM3pueXNoNzIKaWQuMmV0OTJwMDIJaWQudHlqY3d0MgppZC4zZHk2dmttMgppZC4xdDNoNXNmMgppZC40ZDM0b2c4OAByITEwdkdwT292Y1FQcDhUYXZ6aU40M0NCUkJZTW9TbWJIaA==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12b262867ea304cfcb93a421fbab755e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a1ac1ad78505fcbd7b5aa0dbcee55ba2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D709C7-A75B-475B-9FC6-E69C596A5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EAB37-DFA1-4371-A287-8FEA9C32C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569F66-26BB-4429-BB26-DE32F40A84F7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3069</Characters>
  <Application>Microsoft Office Word</Application>
  <DocSecurity>0</DocSecurity>
  <Lines>25</Lines>
  <Paragraphs>7</Paragraphs>
  <ScaleCrop>false</ScaleCrop>
  <Company>Poste Italiane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Fabrizio Onori</cp:lastModifiedBy>
  <cp:revision>2</cp:revision>
  <cp:lastPrinted>2025-04-11T08:57:00Z</cp:lastPrinted>
  <dcterms:created xsi:type="dcterms:W3CDTF">2026-10-09T09:16:00Z</dcterms:created>
  <dcterms:modified xsi:type="dcterms:W3CDTF">2026-10-09T09:16:00Z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